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B" w:rsidRDefault="002F031B">
      <w:pPr>
        <w:pStyle w:val="ConsPlusNormal"/>
        <w:jc w:val="both"/>
        <w:outlineLvl w:val="0"/>
      </w:pPr>
    </w:p>
    <w:p w:rsidR="002F031B" w:rsidRPr="002F031B" w:rsidRDefault="002F03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ГУБЕРНАТОР ПЕРМСКОГО КРАЯ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УКАЗ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от 30 мая 2016 г. N 84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О ПРИНЯТИИ ОРГАНИЗАЦИЯМИ, СОЗДАННЫМИ ДЛЯ ВЫПОЛНЕНИЯ ЗАДАЧ,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031B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2F031B">
        <w:rPr>
          <w:rFonts w:ascii="Times New Roman" w:hAnsi="Times New Roman" w:cs="Times New Roman"/>
          <w:sz w:val="24"/>
          <w:szCs w:val="24"/>
        </w:rPr>
        <w:t xml:space="preserve"> ПЕРЕД ОРГАНАМИ ГОСУДАРСТВЕННОЙ ВЛАСТИ ПЕРМСКОГО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КРАЯ, ОТДЕЛЬНЫХ МЕР ПО ПРЕДУПРЕЖДЕНИЮ И ПРОТИВОДЕЙСТВИЮ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КОРРУПЦИИ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в целях проведения мероприятий по уведомлению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о фактах обращения в целях склонения к совершению коррупционных правонарушений постановляю: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1.1. Типовой </w:t>
      </w:r>
      <w:hyperlink w:anchor="P40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уведомления работодателя работниками организаций, созданных для выполнения задач, поставленных перед органами государственной власти Пермского края,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1.2. Типовой </w:t>
      </w:r>
      <w:hyperlink w:anchor="P182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уведомления работодателя работниками организаций, созданных для выполнения задач, поставленных перед органами государственной власти Пермского края, о фактах обращения в целях склонения к совершению коррупционных правонарушений.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2. Руководителям исполнительных органов государственной власти Пермского края, администрации губернатора Пермского края, аппарата Правительства Пермского края в двухмесячный срок со дня подписания настоящего Указа обеспечить: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2.1. ознакомление с настоящим Указом руководителей организаций, созданных для выполнения задач, поставленных перед органами государственной власти Пермского края (далее - подведомственные организации);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31B">
        <w:rPr>
          <w:rFonts w:ascii="Times New Roman" w:hAnsi="Times New Roman" w:cs="Times New Roman"/>
          <w:sz w:val="24"/>
          <w:szCs w:val="24"/>
        </w:rPr>
        <w:t>2.2. внесение изменений в трудовые договоры, заключенные с руководителями подведомственных организаций, устанавливающих обязанность уведомлять руководителя соответствующего органа, осуществляющего координацию и регулирование деятельности подведомственной организации (далее - отраслевой орган), о возникновении личной заинтересованности при исполнении трудовых обязанностей, которая приводит или может привести к конфликту интересов, а также о фактах обращения в целях склонения к совершению коррупционных правонарушений;</w:t>
      </w:r>
      <w:proofErr w:type="gramEnd"/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2.3. утверждение, руководствуясь настоящим Указом: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2.3.1. Порядка уведомления руководителя отраслевого органа руководителем подведомственной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lastRenderedPageBreak/>
        <w:t>2.3.2. Порядка уведомления руководителя отраслевого органа руководителем подведомственной организации о фактах обращения в целях склонения к совершению коррупционных правонарушений.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3. Рекомендовать руководителям подведомственных организаций, руководствуясь настоящим Указом, в трехмесячный срок со дня его подписания утвердить: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3.1. Порядок уведомления работодателя работниками возглавляемых им организаций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3.2. Порядок уведомления работодателя работниками возглавляемых им организаций о фактах обращения в целях склонения к совершению коррупционных правонарушений.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4. Опубликовать настоящий Указ в Бюллетене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031B">
        <w:rPr>
          <w:rFonts w:ascii="Times New Roman" w:hAnsi="Times New Roman" w:cs="Times New Roman"/>
          <w:sz w:val="24"/>
          <w:szCs w:val="24"/>
        </w:rPr>
        <w:t xml:space="preserve"> исполнением указа возложить на руководителя администрации губернатора Пермского края.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В.Ф.БАСАРГИН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УТВЕРЖДЕН</w:t>
      </w:r>
    </w:p>
    <w:p w:rsidR="002F031B" w:rsidRPr="002F031B" w:rsidRDefault="002F03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Указом</w:t>
      </w:r>
    </w:p>
    <w:p w:rsidR="002F031B" w:rsidRPr="002F031B" w:rsidRDefault="002F03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губернатора</w:t>
      </w:r>
    </w:p>
    <w:p w:rsidR="002F031B" w:rsidRPr="002F031B" w:rsidRDefault="002F03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2F031B" w:rsidRPr="002F031B" w:rsidRDefault="002F03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от 30.05.2016 N 84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2F031B">
        <w:rPr>
          <w:rFonts w:ascii="Times New Roman" w:hAnsi="Times New Roman" w:cs="Times New Roman"/>
          <w:sz w:val="24"/>
          <w:szCs w:val="24"/>
        </w:rPr>
        <w:t>ТИПОВОЙ ПОРЯДОК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УВЕДОМЛЕНИЯ РАБОТОДАТЕЛЯ РАБОТНИКАМИ ОРГАНИЗАЦИЙ,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СОЗДАННЫХ ДЛЯ ВЫПОЛНЕНИЯ ЗАДАЧ, ПОСТАВЛЕННЫХ ПЕРЕД ОРГАНАМИ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ГОСУДАРСТВЕННОЙ ВЛАСТИ ПЕРМСКОГО КРАЯ, О ВОЗНИКНОВЕНИИ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ИСПОЛНЕНИИ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F031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1. Для целей настоящего Порядка используются понятия "коррупция", "конфликт интересов" и "личная заинтересованность", установленные Федеральным </w:t>
      </w:r>
      <w:hyperlink r:id="rId6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коррупции"; "отраслевой орган" - </w:t>
      </w:r>
      <w:hyperlink r:id="rId7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Пермского края от 14 декабря 2007 г. N 150-ПК "Об управлении и распоряжении государственной собственностью Пермского края".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2F031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Работник организации, созданной для выполнения задач, поставленных перед органами государственной власти Пермского края (далее - подведомственная организация), 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</w:t>
      </w:r>
      <w:proofErr w:type="gramEnd"/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lastRenderedPageBreak/>
        <w:t xml:space="preserve">3. 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</w:t>
      </w:r>
      <w:hyperlink w:anchor="P49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настоящего Порядка, по причине, не зависящей от работника подведомственной организации, уведомление представляется не позднее одного рабочего дня после ее устранения.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4. Работник подведомственной организации направляет уведомление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работодателя, а также уведомляет в устной форме своего непосредственного руководителя.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Работник, замещающий должность руководителя подведомственной организации, направляет уведомление на имя руководителя отраслевого органа.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 В уведомлении указываются следующие сведения: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5.1. фамилия, имя, отчество работника подведомственной организации, заполняющего уведомление, его должность;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5.2. описание ситуации, при которой личная заинтересованность работника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31B">
        <w:rPr>
          <w:rFonts w:ascii="Times New Roman" w:hAnsi="Times New Roman" w:cs="Times New Roman"/>
          <w:sz w:val="24"/>
          <w:szCs w:val="24"/>
        </w:rPr>
        <w:t>5.3. квалифицирующие признаки личной заинтересованности, которая влияет или может повлиять на надлежащее исполнение работником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подведомственной организации и (или) состоящими с ним в близком родстве или свойстве лицами (родителями, супругами, детьми, братьями, сестрами</w:t>
      </w:r>
      <w:proofErr w:type="gramEnd"/>
      <w:r w:rsidRPr="002F03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а также братьями, сестрами, родителями, детьми супругов и супругами детей), гражданами или организациями, с которыми работник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5.4.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5.6. дата заполнения уведомления;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5.7. подпись лица, заполнившего уведомление.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96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1 к настоящему Порядку.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7. Уведомление работника подведомственной организации регистрируется лицом, ответственным за профилактику коррупционных и иных правонарушений в подведомственной организации, в </w:t>
      </w:r>
      <w:hyperlink w:anchor="P148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 заинтересованности при исполнении трудовых обязанностей, которая приводит или может привести к конфликту интересов (далее - журнал), по форме согласно </w:t>
      </w:r>
      <w:r w:rsidRPr="002F031B">
        <w:rPr>
          <w:rFonts w:ascii="Times New Roman" w:hAnsi="Times New Roman" w:cs="Times New Roman"/>
          <w:sz w:val="24"/>
          <w:szCs w:val="24"/>
        </w:rPr>
        <w:lastRenderedPageBreak/>
        <w:t>приложению 2 к настоящему Порядку.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Журнал хранится в шкафах (сейфах), обеспечивающих защиту от несанкционированного доступа.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Зарегистрированное уведомление в день его получения передается работодателю.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Работодатель рассматривает уведомление в течение двух рабочих дней.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8. 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9. По итогам рассмотрения уведомления работодатель, руководствуясь Трудовым </w:t>
      </w:r>
      <w:hyperlink r:id="rId8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Федерации и Пермского края, принимает меры по предотвращению или урегулированию конфликта интересов.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F031B" w:rsidRPr="002F031B" w:rsidRDefault="002F03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(должность, ФИО работодателя/</w:t>
      </w:r>
      <w:proofErr w:type="gramEnd"/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руководителя отраслевого органа)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(должность, ФИО работника</w:t>
      </w:r>
      <w:proofErr w:type="gramEnd"/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организации)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трудовых обязанностей,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F031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к конфликту интересов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Уведомляю   о   возникновении  у  меня  личной  заинтересованности 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исполнении  трудовых  обязанностей, 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F031B">
        <w:rPr>
          <w:rFonts w:ascii="Times New Roman" w:hAnsi="Times New Roman" w:cs="Times New Roman"/>
          <w:sz w:val="24"/>
          <w:szCs w:val="24"/>
        </w:rPr>
        <w:t xml:space="preserve">  приводит или может привести к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конфликту интересов (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F031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Трудовые  обязанности,  на исполнение которых влияет или может повлиять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личная заинтересованность: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интересов: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Дополнительные сведения: 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"___" _________ 20__ г.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___________________________________________      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(подпись лица, направляющего уведомление)         (расшифровка подписи)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Уведомление зарегистрировано "___" _________ 20__ г.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рег. N 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(подпись, ФИО, должность лица, зарегистрировавшего уведомление)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F031B" w:rsidRPr="002F031B" w:rsidRDefault="002F0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8"/>
      <w:bookmarkEnd w:id="3"/>
      <w:r w:rsidRPr="002F031B">
        <w:rPr>
          <w:rFonts w:ascii="Times New Roman" w:hAnsi="Times New Roman" w:cs="Times New Roman"/>
          <w:sz w:val="24"/>
          <w:szCs w:val="24"/>
        </w:rPr>
        <w:t>ЖУРНАЛ РЕГИСТРАЦИИ УВЕДОМЛЕНИЙ</w:t>
      </w:r>
    </w:p>
    <w:p w:rsidR="002F031B" w:rsidRPr="002F031B" w:rsidRDefault="002F0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2F031B" w:rsidRPr="002F031B" w:rsidRDefault="002F0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трудовых обязанностей,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F031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</w:t>
      </w:r>
    </w:p>
    <w:p w:rsidR="002F031B" w:rsidRPr="002F031B" w:rsidRDefault="002F0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17"/>
        <w:gridCol w:w="1984"/>
        <w:gridCol w:w="1757"/>
        <w:gridCol w:w="1928"/>
        <w:gridCol w:w="1684"/>
      </w:tblGrid>
      <w:tr w:rsidR="002F031B" w:rsidRPr="002F031B">
        <w:tc>
          <w:tcPr>
            <w:tcW w:w="493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57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ФИО лица, направившего уведомление</w:t>
            </w:r>
          </w:p>
        </w:tc>
        <w:tc>
          <w:tcPr>
            <w:tcW w:w="1928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1684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ФИО, подпись регистратора</w:t>
            </w:r>
          </w:p>
        </w:tc>
      </w:tr>
      <w:tr w:rsidR="002F031B" w:rsidRPr="002F031B">
        <w:tc>
          <w:tcPr>
            <w:tcW w:w="493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4" w:name="_GoBack"/>
            <w:bookmarkEnd w:id="4"/>
          </w:p>
        </w:tc>
        <w:tc>
          <w:tcPr>
            <w:tcW w:w="1417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031B" w:rsidRPr="002F031B">
        <w:tc>
          <w:tcPr>
            <w:tcW w:w="493" w:type="dxa"/>
          </w:tcPr>
          <w:p w:rsidR="002F031B" w:rsidRPr="002F031B" w:rsidRDefault="002F0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31B" w:rsidRPr="002F031B" w:rsidRDefault="002F0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031B" w:rsidRPr="002F031B" w:rsidRDefault="002F0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031B" w:rsidRPr="002F031B" w:rsidRDefault="002F0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F031B" w:rsidRPr="002F031B" w:rsidRDefault="002F0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F031B" w:rsidRPr="002F031B" w:rsidRDefault="002F0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УТВЕРЖДЕН</w:t>
      </w:r>
    </w:p>
    <w:p w:rsidR="002F031B" w:rsidRPr="002F031B" w:rsidRDefault="002F03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Указом</w:t>
      </w:r>
    </w:p>
    <w:p w:rsidR="002F031B" w:rsidRPr="002F031B" w:rsidRDefault="002F03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губернатора</w:t>
      </w:r>
    </w:p>
    <w:p w:rsidR="002F031B" w:rsidRPr="002F031B" w:rsidRDefault="002F03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2F031B" w:rsidRPr="002F031B" w:rsidRDefault="002F03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от 30.05.2016 N 84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2"/>
      <w:bookmarkEnd w:id="5"/>
      <w:r w:rsidRPr="002F031B">
        <w:rPr>
          <w:rFonts w:ascii="Times New Roman" w:hAnsi="Times New Roman" w:cs="Times New Roman"/>
          <w:sz w:val="24"/>
          <w:szCs w:val="24"/>
        </w:rPr>
        <w:t>ТИПОВОЙ ПОРЯДОК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УВЕДОМЛЕНИЯ РАБОТОДАТЕЛЯ РАБОТНИКАМИ ОРГАНИЗАЦИЙ,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СОЗДАННЫХ ДЛЯ ВЫПОЛНЕНИЯ ЗАДАЧ, ПОСТАВЛЕННЫХ ПЕРЕД ОРГАНАМИ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ГОСУДАРСТВЕННОЙ ВЛАСТИ ПЕРМСКОГО КРАЯ, О ФАКТАХ ОБРАЩЕНИЯ</w:t>
      </w:r>
    </w:p>
    <w:p w:rsidR="002F031B" w:rsidRPr="002F031B" w:rsidRDefault="002F03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В ЦЕЛЯХ СКЛОНЕНИЯ К СОВЕРШЕНИЮ КОРРУПЦИОННЫХ ПРАВОНАРУШЕНИЙ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1. Для целей настоящего Порядка используются понятия "коррупция", </w:t>
      </w:r>
      <w:r w:rsidRPr="002F031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установленные Федеральным </w:t>
      </w:r>
      <w:hyperlink r:id="rId9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коррупции"; "отраслевой орган" - </w:t>
      </w:r>
      <w:hyperlink r:id="rId10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Пермского края от 14 декабря 2007 г. N 150-ПК "Об управлении и распоряжении государственной собственностью Пермского края".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Во всех случаях обращения к работнику организации, созданной для выполнения задач, поставленных перед органами государственной власти Пермского края (далее - подведомственная организация), каких-либо лиц в целях склонения его к совершению коррупционных правонарушений работник подведомственной организации обязан не позднее следующего рабочего дня уведомить о данном факте работодателя.</w:t>
      </w:r>
      <w:proofErr w:type="gramEnd"/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3. При нахождении работника подведомственной организации не при исполнении трудовых обязанностей или вне пределов места работы он обязан уведомить работодателя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о факте склонения его к совершению коррупционного правонарушения по прибытии к месту работы в срок</w:t>
      </w:r>
      <w:proofErr w:type="gramEnd"/>
      <w:r w:rsidRPr="002F031B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4. Работник подведомственной организации направляет уведомление о фактах обращения в целях склонения к совершению коррупционных правонарушений (далее - уведомление) на имя работодателя, а также уведомляет в устной форме своего непосредственного руководителя.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Работник, замещающий должность руководителя подведомственной организации, уведомляет руководителя отраслевого органа.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 В уведомлении указываются следующие сведения: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5.1. фамилия, имя, отчество работника подведомственной организации, заполняющего уведомление, его должность;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5.2. известные сведения о физическом лице или лицах, обратившихся к работнику подведомственной организации в целях склонения к совершению коррупционного правонарушения (фамилия, имя, отчество, должность, место работы, адрес места жительства);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31B">
        <w:rPr>
          <w:rFonts w:ascii="Times New Roman" w:hAnsi="Times New Roman" w:cs="Times New Roman"/>
          <w:sz w:val="24"/>
          <w:szCs w:val="24"/>
        </w:rPr>
        <w:t>5.3. сущность предполагаемого коррупционного правонарушения (злоупотребление должностным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  <w:proofErr w:type="gramEnd"/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5.4. описание трудовых обязанностей, которые являются или могут являться предметом коррупционного правонарушения;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5.5. дата, время и место обращения в целях склонения работника подведомственной организации к коррупционному правонарушению;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5.6. обстоятельства склонения к правонарушению: телефонный разговор, личная встреча, почтовое отправление, сведения об очевидцах произошедшего, иные имеющиеся у работника подведомственной организации сведения, подтверждающие фа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кт скл</w:t>
      </w:r>
      <w:proofErr w:type="gramEnd"/>
      <w:r w:rsidRPr="002F031B">
        <w:rPr>
          <w:rFonts w:ascii="Times New Roman" w:hAnsi="Times New Roman" w:cs="Times New Roman"/>
          <w:sz w:val="24"/>
          <w:szCs w:val="24"/>
        </w:rPr>
        <w:t>онения к совершению коррупционных правонарушений;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5.7. информация об уведомлении работником подведомственной организации органов прокуратуры или других государственных органов об обращении каких-либо лиц в целях склонения к совершению коррупционных правонарушений;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lastRenderedPageBreak/>
        <w:t>5.8. дата заполнения уведомления;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5.9. подпись лица, заполнившего уведомление.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236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1 к настоящему Порядку.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7. Уведомление работника подведомственной организации регистрируется лицом, ответственным за профилактику коррупционных и иных правонарушений в подведомственной организации, в </w:t>
      </w:r>
      <w:hyperlink w:anchor="P280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регистрации уведомлений о фактах обращения в целях склонения работника подведомственной организации к совершению коррупционных правонарушений (далее - журнал) по форме согласно приложению 2 к настоящему Порядку.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Журнал хранится в шкафах (сейфах), обеспечивающих защиту от несанкционированного доступа.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Зарегистрированное уведомление в день его получения передается работодателю.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8. 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9. Работодатель обеспечивает направление копии уведомления в правоохранительные органы (в случае если из уведомления работника подведомственной организации следует, что он не уведомил правоохранительные органы) в срок, не превышающий семи рабочих дней со дня получения уведомления.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Проверка фактов обращения к работнику подведомственной организации в целях склонения его к совершению коррупционных правонарушений проводится правоохранительными органами в соответствии с законодательством Российской Федерации.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 xml:space="preserve">Государственная защита работника подведомственной организации, уведомившего работодателя, правоохранительные и (или) другие государственные органы о фактах обращения в целях склонения его к совершению коррупционного правонарушения,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2F03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031B">
        <w:rPr>
          <w:rFonts w:ascii="Times New Roman" w:hAnsi="Times New Roman" w:cs="Times New Roman"/>
          <w:sz w:val="24"/>
          <w:szCs w:val="24"/>
        </w:rPr>
        <w:t xml:space="preserve"> от 20 августа 2004 г. N 119-ФЗ "О государственной защите потерпевших, свидетелей и иных</w:t>
      </w:r>
      <w:proofErr w:type="gramEnd"/>
      <w:r w:rsidRPr="002F031B">
        <w:rPr>
          <w:rFonts w:ascii="Times New Roman" w:hAnsi="Times New Roman" w:cs="Times New Roman"/>
          <w:sz w:val="24"/>
          <w:szCs w:val="24"/>
        </w:rPr>
        <w:t xml:space="preserve"> участников уголовного судопроизводства".</w:t>
      </w:r>
    </w:p>
    <w:p w:rsidR="002F031B" w:rsidRPr="002F031B" w:rsidRDefault="002F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Работодателем должны приниматься меры по защите работника подведомственной организации, уведомившего работодателя, правоохранительные и (или) другие государственные органы о фактах обращения в целях склонения его к совершению коррупционного правонарушения, в части обеспечения работнику подведомственной организации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  <w:proofErr w:type="gramEnd"/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 w:rsidP="002F03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F031B" w:rsidRPr="002F031B" w:rsidRDefault="002F031B" w:rsidP="002F03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(должность, ФИО работодателя/</w:t>
      </w:r>
      <w:proofErr w:type="gramEnd"/>
    </w:p>
    <w:p w:rsidR="002F031B" w:rsidRPr="002F031B" w:rsidRDefault="002F031B" w:rsidP="002F03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руководителя отраслевого органа)</w:t>
      </w:r>
    </w:p>
    <w:p w:rsidR="002F031B" w:rsidRPr="002F031B" w:rsidRDefault="002F031B" w:rsidP="002F03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2F031B" w:rsidRPr="002F031B" w:rsidRDefault="002F031B" w:rsidP="002F03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(должность, ФИО работника</w:t>
      </w:r>
      <w:proofErr w:type="gramEnd"/>
    </w:p>
    <w:p w:rsidR="002F031B" w:rsidRPr="002F031B" w:rsidRDefault="002F031B" w:rsidP="002F03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организации)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 w:rsidP="002F03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6"/>
      <w:bookmarkEnd w:id="6"/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Уведомляю     о     факте     обращения     ко    мне    гражданин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F031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F031B">
        <w:rPr>
          <w:rFonts w:ascii="Times New Roman" w:hAnsi="Times New Roman" w:cs="Times New Roman"/>
          <w:sz w:val="24"/>
          <w:szCs w:val="24"/>
        </w:rPr>
        <w:t>)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(ФИО, должность, место работы, адрес места жительства)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в   целях   склонения   меня   к   совершению   следующего   коррупционного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правонарушения: ___________________________________________________________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(сущность предполагаемого коррупционного правонарушения)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Указанный факт произошел 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(дата, время и место обращения в целях</w:t>
      </w:r>
      <w:proofErr w:type="gramEnd"/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                  склонения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работника организации к коррупционному правонарушению)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при следующих обстоятельствах: 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(обстоятельства склонения к коррупционному правонарушению)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Настоящим  подтверждаю,  что  мною  уведомлены  органы  прокуратуры или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другие  государственные  органы  о  фактах  обращения  в  целях склонения </w:t>
      </w:r>
      <w:proofErr w:type="gramStart"/>
      <w:r w:rsidRPr="002F031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правонарушений.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"___" _________ 20__ г. _____________________ 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(инициалы, фамилия)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Уведомление   зарегистрировано   "___"   _____________   20__  г.  рег.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N 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F031B" w:rsidRPr="002F031B" w:rsidRDefault="002F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 xml:space="preserve">       (подпись, ФИО, должность специалиста)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80"/>
      <w:bookmarkEnd w:id="7"/>
      <w:r w:rsidRPr="002F031B">
        <w:rPr>
          <w:rFonts w:ascii="Times New Roman" w:hAnsi="Times New Roman" w:cs="Times New Roman"/>
          <w:sz w:val="24"/>
          <w:szCs w:val="24"/>
        </w:rPr>
        <w:t>ЖУРНАЛ РЕГИСТРАЦИИ УВЕДОМЛЕНИЙ</w:t>
      </w:r>
    </w:p>
    <w:p w:rsidR="002F031B" w:rsidRPr="002F031B" w:rsidRDefault="002F0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о фактах обращения в целях склонения работников организации</w:t>
      </w:r>
    </w:p>
    <w:p w:rsidR="002F031B" w:rsidRPr="002F031B" w:rsidRDefault="002F0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31B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907"/>
        <w:gridCol w:w="1213"/>
        <w:gridCol w:w="1587"/>
        <w:gridCol w:w="1587"/>
        <w:gridCol w:w="2041"/>
        <w:gridCol w:w="1474"/>
      </w:tblGrid>
      <w:tr w:rsidR="002F031B" w:rsidRPr="002F031B">
        <w:tc>
          <w:tcPr>
            <w:tcW w:w="523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213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87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ФИО лица, направившего уведомление</w:t>
            </w:r>
          </w:p>
        </w:tc>
        <w:tc>
          <w:tcPr>
            <w:tcW w:w="1587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2041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сведений в органы прокуратуры и иные государственные органы</w:t>
            </w:r>
          </w:p>
        </w:tc>
        <w:tc>
          <w:tcPr>
            <w:tcW w:w="1474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ФИО, подпись регистратора</w:t>
            </w:r>
          </w:p>
        </w:tc>
      </w:tr>
      <w:tr w:rsidR="002F031B" w:rsidRPr="002F031B">
        <w:tc>
          <w:tcPr>
            <w:tcW w:w="523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2F031B" w:rsidRPr="002F031B" w:rsidRDefault="002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031B" w:rsidRPr="002F031B">
        <w:tc>
          <w:tcPr>
            <w:tcW w:w="523" w:type="dxa"/>
          </w:tcPr>
          <w:p w:rsidR="002F031B" w:rsidRPr="002F031B" w:rsidRDefault="002F0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F031B" w:rsidRPr="002F031B" w:rsidRDefault="002F0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F031B" w:rsidRPr="002F031B" w:rsidRDefault="002F0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F031B" w:rsidRPr="002F031B" w:rsidRDefault="002F0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F031B" w:rsidRPr="002F031B" w:rsidRDefault="002F0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031B" w:rsidRPr="002F031B" w:rsidRDefault="002F0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031B" w:rsidRPr="002F031B" w:rsidRDefault="002F0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1B" w:rsidRPr="002F031B" w:rsidRDefault="002F03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132A4" w:rsidRPr="002F031B" w:rsidRDefault="009132A4">
      <w:pPr>
        <w:rPr>
          <w:rFonts w:ascii="Times New Roman" w:hAnsi="Times New Roman" w:cs="Times New Roman"/>
          <w:sz w:val="24"/>
          <w:szCs w:val="24"/>
        </w:rPr>
      </w:pPr>
    </w:p>
    <w:sectPr w:rsidR="009132A4" w:rsidRPr="002F031B" w:rsidSect="00B4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B"/>
    <w:rsid w:val="002F031B"/>
    <w:rsid w:val="0091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F2B19B273E7A686C1B73704E60D07823A97A7B2A28D49833252D7BC96452991586475D26AC48000728C104B0AL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4F2B19B273E7A686C1A93A128A500C8936C1ADB4A7811CDB635480E3C6437CC3183A2C832C8F8D046E90104DBFB571C60EL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F2B19B273E7A686C1B73704E60D07823897A8B7AD8D49833252D7BC96452983583C79D06FD1D45528DB1D49A3A971C0F2E3D75E08LBE" TargetMode="External"/><Relationship Id="rId11" Type="http://schemas.openxmlformats.org/officeDocument/2006/relationships/hyperlink" Target="consultantplus://offline/ref=0E4F2B19B273E7A686C1B73704E60D07833C9DA4B6AD8D49833252D7BC96452991586475D26AC48000728C104B0AL0E" TargetMode="External"/><Relationship Id="rId5" Type="http://schemas.openxmlformats.org/officeDocument/2006/relationships/hyperlink" Target="consultantplus://offline/ref=0E4F2B19B273E7A686C1B73704E60D07823897A8B7AD8D49833252D7BC96452991586475D26AC48000728C104B0AL0E" TargetMode="External"/><Relationship Id="rId10" Type="http://schemas.openxmlformats.org/officeDocument/2006/relationships/hyperlink" Target="consultantplus://offline/ref=0E4F2B19B273E7A686C1A93A128A500C8936C1ADB4A7811CDB635480E3C6437CC3183A2C832C8F8D046E90104DBFB571C60EL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4F2B19B273E7A686C1B73704E60D07823897A8B7AD8D49833252D7BC96452983583C79D268DA890767DA410DF4BA71C6F2E1D3428898BE09L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Bronnikova_s</dc:creator>
  <cp:lastModifiedBy>Bronnikova_s</cp:lastModifiedBy>
  <cp:revision>1</cp:revision>
  <cp:lastPrinted>2021-04-02T04:24:00Z</cp:lastPrinted>
  <dcterms:created xsi:type="dcterms:W3CDTF">2021-04-02T04:11:00Z</dcterms:created>
  <dcterms:modified xsi:type="dcterms:W3CDTF">2021-04-02T04:35:00Z</dcterms:modified>
</cp:coreProperties>
</file>